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244E" w14:textId="77777777" w:rsidR="00326946" w:rsidRPr="00832238" w:rsidRDefault="000C553D" w:rsidP="007028D6">
      <w:pPr>
        <w:jc w:val="center"/>
        <w:rPr>
          <w:rFonts w:cstheme="minorHAnsi"/>
          <w:b/>
          <w:sz w:val="28"/>
          <w:szCs w:val="28"/>
        </w:rPr>
      </w:pPr>
      <w:r w:rsidRPr="00832238">
        <w:rPr>
          <w:rFonts w:cstheme="minorHAnsi"/>
          <w:b/>
          <w:sz w:val="28"/>
          <w:szCs w:val="28"/>
        </w:rPr>
        <w:t>Zahvalni govor – Marija Magdalena</w:t>
      </w:r>
    </w:p>
    <w:p w14:paraId="1E8E244F" w14:textId="77777777" w:rsidR="000C553D" w:rsidRPr="00832238" w:rsidRDefault="000C553D" w:rsidP="007028D6">
      <w:pPr>
        <w:ind w:firstLine="72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Preuzvišeni oče biskupe</w:t>
      </w:r>
      <w:r w:rsidR="003A42E9" w:rsidRPr="00832238">
        <w:rPr>
          <w:rFonts w:cstheme="minorHAnsi"/>
          <w:sz w:val="28"/>
          <w:szCs w:val="28"/>
        </w:rPr>
        <w:t xml:space="preserve"> Ivane</w:t>
      </w:r>
      <w:r w:rsidRPr="00832238">
        <w:rPr>
          <w:rFonts w:cstheme="minorHAnsi"/>
          <w:sz w:val="28"/>
          <w:szCs w:val="28"/>
        </w:rPr>
        <w:t>, draga braćo svećenici, sestre i braćo u Kristu Isusu. Želio bih na kraju ovoga</w:t>
      </w:r>
      <w:r w:rsidR="00660C53" w:rsidRPr="00832238">
        <w:rPr>
          <w:rFonts w:cstheme="minorHAnsi"/>
          <w:sz w:val="28"/>
          <w:szCs w:val="28"/>
        </w:rPr>
        <w:t xml:space="preserve"> svetoga</w:t>
      </w:r>
      <w:r w:rsidRPr="00832238">
        <w:rPr>
          <w:rFonts w:cstheme="minorHAnsi"/>
          <w:sz w:val="28"/>
          <w:szCs w:val="28"/>
        </w:rPr>
        <w:t xml:space="preserve"> misnoga slavlja i blagoslova kapelice Marije Magdalene izreći zahvalu svima onima koji su svojim radom i talentima sudjelovali u procesu obnove naše kapelice. </w:t>
      </w:r>
    </w:p>
    <w:p w14:paraId="1E8E2450" w14:textId="77777777" w:rsidR="000C553D" w:rsidRPr="00832238" w:rsidRDefault="000C553D" w:rsidP="00660C53">
      <w:pPr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Započet</w:t>
      </w:r>
      <w:r w:rsidR="00941C68" w:rsidRPr="00832238">
        <w:rPr>
          <w:rFonts w:cstheme="minorHAnsi"/>
          <w:sz w:val="28"/>
          <w:szCs w:val="28"/>
        </w:rPr>
        <w:t xml:space="preserve"> ću</w:t>
      </w:r>
      <w:r w:rsidRPr="00832238">
        <w:rPr>
          <w:rFonts w:cstheme="minorHAnsi"/>
          <w:sz w:val="28"/>
          <w:szCs w:val="28"/>
        </w:rPr>
        <w:t xml:space="preserve"> od izrade projektne dokumentacije:</w:t>
      </w:r>
    </w:p>
    <w:p w14:paraId="1E8E2451" w14:textId="77777777" w:rsidR="000C553D" w:rsidRPr="00832238" w:rsidRDefault="000C553D" w:rsidP="00C35AE7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i/>
          <w:sz w:val="28"/>
          <w:szCs w:val="28"/>
        </w:rPr>
        <w:t xml:space="preserve">Arhitektonsku snimku postojećeg stanja </w:t>
      </w:r>
      <w:r w:rsidR="00660C53" w:rsidRPr="00832238">
        <w:rPr>
          <w:rFonts w:cstheme="minorHAnsi"/>
          <w:i/>
          <w:sz w:val="28"/>
          <w:szCs w:val="28"/>
        </w:rPr>
        <w:t>–</w:t>
      </w:r>
      <w:r w:rsidRPr="00832238">
        <w:rPr>
          <w:rFonts w:cstheme="minorHAnsi"/>
          <w:i/>
          <w:sz w:val="28"/>
          <w:szCs w:val="28"/>
        </w:rPr>
        <w:t xml:space="preserve"> </w:t>
      </w:r>
      <w:r w:rsidR="00660C53" w:rsidRPr="00832238">
        <w:rPr>
          <w:rFonts w:cstheme="minorHAnsi"/>
          <w:sz w:val="28"/>
          <w:szCs w:val="28"/>
        </w:rPr>
        <w:t xml:space="preserve">izradila je firma „Fabrika arhitekti </w:t>
      </w:r>
      <w:proofErr w:type="spellStart"/>
      <w:r w:rsidR="00660C53" w:rsidRPr="00832238">
        <w:rPr>
          <w:rFonts w:cstheme="minorHAnsi"/>
          <w:sz w:val="28"/>
          <w:szCs w:val="28"/>
        </w:rPr>
        <w:t>d.o.o</w:t>
      </w:r>
      <w:proofErr w:type="spellEnd"/>
      <w:r w:rsidR="00660C53" w:rsidRPr="00832238">
        <w:rPr>
          <w:rFonts w:cstheme="minorHAnsi"/>
          <w:sz w:val="28"/>
          <w:szCs w:val="28"/>
        </w:rPr>
        <w:t>“ na čelu s arhitektom gosp. Lovrom Dragutinom Bauerom.</w:t>
      </w:r>
    </w:p>
    <w:p w14:paraId="1E8E2452" w14:textId="76E73D10" w:rsidR="00660C53" w:rsidRPr="00832238" w:rsidRDefault="00660C53" w:rsidP="00C35AE7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 xml:space="preserve">Na temelju snimke postojećeg stanja izrađen je prvo </w:t>
      </w:r>
      <w:r w:rsidRPr="00832238">
        <w:rPr>
          <w:rFonts w:cstheme="minorHAnsi"/>
          <w:i/>
          <w:sz w:val="28"/>
          <w:szCs w:val="28"/>
        </w:rPr>
        <w:t>Elaborat ocjene postojećeg stanja građevinske konstrukcije</w:t>
      </w:r>
      <w:r w:rsidRPr="00832238">
        <w:rPr>
          <w:rFonts w:cstheme="minorHAnsi"/>
          <w:sz w:val="28"/>
          <w:szCs w:val="28"/>
        </w:rPr>
        <w:t xml:space="preserve">, a zatim i sam </w:t>
      </w:r>
      <w:r w:rsidRPr="00832238">
        <w:rPr>
          <w:rFonts w:cstheme="minorHAnsi"/>
          <w:i/>
          <w:sz w:val="28"/>
          <w:szCs w:val="28"/>
        </w:rPr>
        <w:t xml:space="preserve">Projekt obnove konstrukcije kapele Marije Magdalene. </w:t>
      </w:r>
      <w:r w:rsidR="00E51307" w:rsidRPr="00832238">
        <w:rPr>
          <w:rFonts w:cstheme="minorHAnsi"/>
          <w:sz w:val="28"/>
          <w:szCs w:val="28"/>
        </w:rPr>
        <w:t>Oba</w:t>
      </w:r>
      <w:r w:rsidR="00941C68" w:rsidRPr="00832238">
        <w:rPr>
          <w:rFonts w:cstheme="minorHAnsi"/>
          <w:sz w:val="28"/>
          <w:szCs w:val="28"/>
        </w:rPr>
        <w:t xml:space="preserve"> dokumenta, elaborat postojećeg stanja i projekt obnove, izradila je </w:t>
      </w:r>
      <w:proofErr w:type="spellStart"/>
      <w:r w:rsidR="000A68B9" w:rsidRPr="00832238">
        <w:rPr>
          <w:rFonts w:cstheme="minorHAnsi"/>
          <w:sz w:val="28"/>
          <w:szCs w:val="28"/>
        </w:rPr>
        <w:t>tvrka</w:t>
      </w:r>
      <w:proofErr w:type="spellEnd"/>
      <w:r w:rsidR="00941C68" w:rsidRPr="00832238">
        <w:rPr>
          <w:rFonts w:cstheme="minorHAnsi"/>
          <w:sz w:val="28"/>
          <w:szCs w:val="28"/>
        </w:rPr>
        <w:t xml:space="preserve"> „</w:t>
      </w:r>
      <w:proofErr w:type="spellStart"/>
      <w:r w:rsidR="00941C68" w:rsidRPr="00832238">
        <w:rPr>
          <w:rFonts w:cstheme="minorHAnsi"/>
          <w:sz w:val="28"/>
          <w:szCs w:val="28"/>
        </w:rPr>
        <w:t>Intrados</w:t>
      </w:r>
      <w:proofErr w:type="spellEnd"/>
      <w:r w:rsidR="00941C68" w:rsidRPr="00832238">
        <w:rPr>
          <w:rFonts w:cstheme="minorHAnsi"/>
          <w:sz w:val="28"/>
          <w:szCs w:val="28"/>
        </w:rPr>
        <w:t xml:space="preserve"> projekt </w:t>
      </w:r>
      <w:proofErr w:type="spellStart"/>
      <w:r w:rsidR="00941C68" w:rsidRPr="00832238">
        <w:rPr>
          <w:rFonts w:cstheme="minorHAnsi"/>
          <w:sz w:val="28"/>
          <w:szCs w:val="28"/>
        </w:rPr>
        <w:t>d.o.o</w:t>
      </w:r>
      <w:proofErr w:type="spellEnd"/>
      <w:r w:rsidR="00941C68" w:rsidRPr="00832238">
        <w:rPr>
          <w:rFonts w:cstheme="minorHAnsi"/>
          <w:sz w:val="28"/>
          <w:szCs w:val="28"/>
        </w:rPr>
        <w:t xml:space="preserve">“ s projektantima gospođom Martinom </w:t>
      </w:r>
      <w:proofErr w:type="spellStart"/>
      <w:r w:rsidR="00941C68" w:rsidRPr="00832238">
        <w:rPr>
          <w:rFonts w:cstheme="minorHAnsi"/>
          <w:sz w:val="28"/>
          <w:szCs w:val="28"/>
        </w:rPr>
        <w:t>Vujasinović</w:t>
      </w:r>
      <w:proofErr w:type="spellEnd"/>
      <w:r w:rsidR="00941C68" w:rsidRPr="00832238">
        <w:rPr>
          <w:rFonts w:cstheme="minorHAnsi"/>
          <w:sz w:val="28"/>
          <w:szCs w:val="28"/>
        </w:rPr>
        <w:t xml:space="preserve"> i  gosp. Hrvojem Podnarom.</w:t>
      </w:r>
    </w:p>
    <w:p w14:paraId="1E8E2453" w14:textId="201E87E6" w:rsidR="00C35AE7" w:rsidRPr="00832238" w:rsidRDefault="00C35AE7" w:rsidP="00C35AE7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 xml:space="preserve">Završetkom izrade projekte dokumentacije stekli smo uvjete za </w:t>
      </w:r>
      <w:r w:rsidR="00740F49" w:rsidRPr="00832238">
        <w:rPr>
          <w:rFonts w:cstheme="minorHAnsi"/>
          <w:sz w:val="28"/>
          <w:szCs w:val="28"/>
        </w:rPr>
        <w:t>objavu javnog natječaja</w:t>
      </w:r>
      <w:r w:rsidRPr="00832238">
        <w:rPr>
          <w:rFonts w:cstheme="minorHAnsi"/>
          <w:sz w:val="28"/>
          <w:szCs w:val="28"/>
        </w:rPr>
        <w:t>. Na javnom natječaju za izvođača radova izabrana je firma „</w:t>
      </w:r>
      <w:proofErr w:type="spellStart"/>
      <w:r w:rsidRPr="00832238">
        <w:rPr>
          <w:rFonts w:cstheme="minorHAnsi"/>
          <w:sz w:val="28"/>
          <w:szCs w:val="28"/>
        </w:rPr>
        <w:t>Hedom</w:t>
      </w:r>
      <w:proofErr w:type="spellEnd"/>
      <w:r w:rsidRPr="00832238">
        <w:rPr>
          <w:rFonts w:cstheme="minorHAnsi"/>
          <w:sz w:val="28"/>
          <w:szCs w:val="28"/>
        </w:rPr>
        <w:t xml:space="preserve"> </w:t>
      </w:r>
      <w:proofErr w:type="spellStart"/>
      <w:r w:rsidRPr="00832238">
        <w:rPr>
          <w:rFonts w:cstheme="minorHAnsi"/>
          <w:sz w:val="28"/>
          <w:szCs w:val="28"/>
        </w:rPr>
        <w:t>d.o.o</w:t>
      </w:r>
      <w:proofErr w:type="spellEnd"/>
      <w:r w:rsidRPr="00832238">
        <w:rPr>
          <w:rFonts w:cstheme="minorHAnsi"/>
          <w:sz w:val="28"/>
          <w:szCs w:val="28"/>
        </w:rPr>
        <w:t>“. Od strane firme „</w:t>
      </w:r>
      <w:proofErr w:type="spellStart"/>
      <w:r w:rsidRPr="00832238">
        <w:rPr>
          <w:rFonts w:cstheme="minorHAnsi"/>
          <w:sz w:val="28"/>
          <w:szCs w:val="28"/>
        </w:rPr>
        <w:t>Hedom</w:t>
      </w:r>
      <w:proofErr w:type="spellEnd"/>
      <w:r w:rsidRPr="00832238">
        <w:rPr>
          <w:rFonts w:cstheme="minorHAnsi"/>
          <w:sz w:val="28"/>
          <w:szCs w:val="28"/>
        </w:rPr>
        <w:t xml:space="preserve">“ radove je vodio gospodin Ivan Golemović kojemu od srca zahvaljujem za izvrsnu suradnju i koordinaciju u vođenju izvedbe projekta. </w:t>
      </w:r>
      <w:r w:rsidR="00740F49" w:rsidRPr="00832238">
        <w:rPr>
          <w:rFonts w:cstheme="minorHAnsi"/>
          <w:sz w:val="28"/>
          <w:szCs w:val="28"/>
        </w:rPr>
        <w:t>Radovi su započeli 8. studenoga 2021. godine te trajali do 30. lipnja ove godine.</w:t>
      </w:r>
    </w:p>
    <w:p w14:paraId="1E8E2454" w14:textId="4E504A69" w:rsidR="009A1B73" w:rsidRPr="00832238" w:rsidRDefault="009A1B73" w:rsidP="00C35AE7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Stručni nadzor, brižljivo i marljivo, vodila je  firma „Ja-</w:t>
      </w:r>
      <w:proofErr w:type="spellStart"/>
      <w:r w:rsidRPr="00832238">
        <w:rPr>
          <w:rFonts w:cstheme="minorHAnsi"/>
          <w:sz w:val="28"/>
          <w:szCs w:val="28"/>
        </w:rPr>
        <w:t>ming</w:t>
      </w:r>
      <w:proofErr w:type="spellEnd"/>
      <w:r w:rsidR="000A68B9" w:rsidRPr="00832238">
        <w:rPr>
          <w:rFonts w:cstheme="minorHAnsi"/>
          <w:sz w:val="28"/>
          <w:szCs w:val="28"/>
        </w:rPr>
        <w:t xml:space="preserve"> </w:t>
      </w:r>
      <w:proofErr w:type="spellStart"/>
      <w:r w:rsidR="000A68B9" w:rsidRPr="00832238">
        <w:rPr>
          <w:rFonts w:cstheme="minorHAnsi"/>
          <w:sz w:val="28"/>
          <w:szCs w:val="28"/>
        </w:rPr>
        <w:t>d.o.o</w:t>
      </w:r>
      <w:proofErr w:type="spellEnd"/>
      <w:r w:rsidRPr="00832238">
        <w:rPr>
          <w:rFonts w:cstheme="minorHAnsi"/>
          <w:sz w:val="28"/>
          <w:szCs w:val="28"/>
        </w:rPr>
        <w:t>“, na čelu s gospodinom Ivanom Ja</w:t>
      </w:r>
      <w:r w:rsidR="00E46866" w:rsidRPr="00832238">
        <w:rPr>
          <w:rFonts w:cstheme="minorHAnsi"/>
          <w:sz w:val="28"/>
          <w:szCs w:val="28"/>
        </w:rPr>
        <w:t>m</w:t>
      </w:r>
      <w:r w:rsidRPr="00832238">
        <w:rPr>
          <w:rFonts w:cstheme="minorHAnsi"/>
          <w:sz w:val="28"/>
          <w:szCs w:val="28"/>
        </w:rPr>
        <w:t xml:space="preserve">brekovićem i njegovim sinom Lovrom.  </w:t>
      </w:r>
    </w:p>
    <w:p w14:paraId="1E8E2455" w14:textId="61A95ADA" w:rsidR="009A1B73" w:rsidRPr="00832238" w:rsidRDefault="00740F49" w:rsidP="00C35AE7">
      <w:pPr>
        <w:ind w:firstLine="360"/>
        <w:jc w:val="both"/>
        <w:rPr>
          <w:rFonts w:cstheme="minorHAnsi"/>
          <w:i/>
          <w:sz w:val="28"/>
          <w:szCs w:val="28"/>
        </w:rPr>
      </w:pPr>
      <w:r w:rsidRPr="00832238">
        <w:rPr>
          <w:rFonts w:cstheme="minorHAnsi"/>
          <w:sz w:val="28"/>
          <w:szCs w:val="28"/>
        </w:rPr>
        <w:t xml:space="preserve">Stručnu podršku u prijavi projekta, a poslije i u financijskom i administrativnom upravljanju projektom dala je konzultantska tvrtka PLAVI PARTNER d.o.o. iz Zagreba. </w:t>
      </w:r>
      <w:r w:rsidR="007028D6" w:rsidRPr="00832238">
        <w:rPr>
          <w:rFonts w:cstheme="minorHAnsi"/>
          <w:sz w:val="28"/>
          <w:szCs w:val="28"/>
        </w:rPr>
        <w:t xml:space="preserve">Veliko hvala gospođi </w:t>
      </w:r>
      <w:r w:rsidR="009A1B73" w:rsidRPr="00832238">
        <w:rPr>
          <w:rFonts w:cstheme="minorHAnsi"/>
          <w:sz w:val="28"/>
          <w:szCs w:val="28"/>
        </w:rPr>
        <w:t xml:space="preserve">Mariji </w:t>
      </w:r>
      <w:proofErr w:type="spellStart"/>
      <w:r w:rsidR="009A1B73" w:rsidRPr="00832238">
        <w:rPr>
          <w:rFonts w:cstheme="minorHAnsi"/>
          <w:sz w:val="28"/>
          <w:szCs w:val="28"/>
        </w:rPr>
        <w:t>Tufek</w:t>
      </w:r>
      <w:r w:rsidR="00E46866" w:rsidRPr="00832238">
        <w:rPr>
          <w:rFonts w:cstheme="minorHAnsi"/>
          <w:sz w:val="28"/>
          <w:szCs w:val="28"/>
        </w:rPr>
        <w:t>čić</w:t>
      </w:r>
      <w:proofErr w:type="spellEnd"/>
      <w:r w:rsidR="009A1B73" w:rsidRPr="00832238">
        <w:rPr>
          <w:rFonts w:cstheme="minorHAnsi"/>
          <w:sz w:val="28"/>
          <w:szCs w:val="28"/>
        </w:rPr>
        <w:t xml:space="preserve"> te </w:t>
      </w:r>
      <w:r w:rsidR="007028D6" w:rsidRPr="00832238">
        <w:rPr>
          <w:rFonts w:cstheme="minorHAnsi"/>
          <w:sz w:val="28"/>
          <w:szCs w:val="28"/>
        </w:rPr>
        <w:t xml:space="preserve">gospođi </w:t>
      </w:r>
      <w:r w:rsidR="009A1B73" w:rsidRPr="00832238">
        <w:rPr>
          <w:rFonts w:cstheme="minorHAnsi"/>
          <w:sz w:val="28"/>
          <w:szCs w:val="28"/>
        </w:rPr>
        <w:t>Danijeli Abramović i</w:t>
      </w:r>
      <w:r w:rsidR="00E51307" w:rsidRPr="00832238">
        <w:rPr>
          <w:rFonts w:cstheme="minorHAnsi"/>
          <w:sz w:val="28"/>
          <w:szCs w:val="28"/>
        </w:rPr>
        <w:t xml:space="preserve"> gospodinu</w:t>
      </w:r>
      <w:r w:rsidR="009A1B73" w:rsidRPr="00832238">
        <w:rPr>
          <w:rFonts w:cstheme="minorHAnsi"/>
          <w:sz w:val="28"/>
          <w:szCs w:val="28"/>
        </w:rPr>
        <w:t xml:space="preserve"> Andriji</w:t>
      </w:r>
      <w:r w:rsidR="00E51307" w:rsidRPr="00832238">
        <w:rPr>
          <w:rFonts w:cstheme="minorHAnsi"/>
          <w:sz w:val="28"/>
          <w:szCs w:val="28"/>
        </w:rPr>
        <w:t xml:space="preserve"> Vranjkoviću.</w:t>
      </w:r>
    </w:p>
    <w:p w14:paraId="1E8E2456" w14:textId="77777777" w:rsidR="00B57239" w:rsidRPr="00832238" w:rsidRDefault="00941C68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U čitavom proce</w:t>
      </w:r>
      <w:r w:rsidR="00C35AE7" w:rsidRPr="00832238">
        <w:rPr>
          <w:rFonts w:cstheme="minorHAnsi"/>
          <w:sz w:val="28"/>
          <w:szCs w:val="28"/>
        </w:rPr>
        <w:t>su o</w:t>
      </w:r>
      <w:r w:rsidR="007028D6" w:rsidRPr="00832238">
        <w:rPr>
          <w:rFonts w:cstheme="minorHAnsi"/>
          <w:sz w:val="28"/>
          <w:szCs w:val="28"/>
        </w:rPr>
        <w:t>b</w:t>
      </w:r>
      <w:r w:rsidRPr="00832238">
        <w:rPr>
          <w:rFonts w:cstheme="minorHAnsi"/>
          <w:sz w:val="28"/>
          <w:szCs w:val="28"/>
        </w:rPr>
        <w:t>nove</w:t>
      </w:r>
      <w:r w:rsidR="00F26289" w:rsidRPr="00832238">
        <w:rPr>
          <w:rFonts w:cstheme="minorHAnsi"/>
          <w:sz w:val="28"/>
          <w:szCs w:val="28"/>
        </w:rPr>
        <w:t>;</w:t>
      </w:r>
      <w:r w:rsidRPr="00832238">
        <w:rPr>
          <w:rFonts w:cstheme="minorHAnsi"/>
          <w:sz w:val="28"/>
          <w:szCs w:val="28"/>
        </w:rPr>
        <w:t xml:space="preserve"> od samog utvrđivanja oštećenja nakon potresa</w:t>
      </w:r>
      <w:r w:rsidR="00F26289" w:rsidRPr="00832238">
        <w:rPr>
          <w:rFonts w:cstheme="minorHAnsi"/>
          <w:sz w:val="28"/>
          <w:szCs w:val="28"/>
        </w:rPr>
        <w:t xml:space="preserve">, zatim u pregledu i odobrenju projektne dokumentacije te nadziranju obnove, pratio nas je </w:t>
      </w:r>
      <w:r w:rsidR="00F26289" w:rsidRPr="00832238">
        <w:rPr>
          <w:rFonts w:cstheme="minorHAnsi"/>
          <w:i/>
          <w:sz w:val="28"/>
          <w:szCs w:val="28"/>
        </w:rPr>
        <w:t>Konzervatorski odjel u Krapini</w:t>
      </w:r>
      <w:r w:rsidR="00F26289" w:rsidRPr="00832238">
        <w:rPr>
          <w:rFonts w:cstheme="minorHAnsi"/>
          <w:sz w:val="28"/>
          <w:szCs w:val="28"/>
        </w:rPr>
        <w:t>. Na čelu odjela tada je bila pročelnica g. Lana Križaj kojoj od srca zahvaljujem za izuzetnu profesionalnost koju</w:t>
      </w:r>
      <w:r w:rsidR="00FD1724" w:rsidRPr="00832238">
        <w:rPr>
          <w:rFonts w:cstheme="minorHAnsi"/>
          <w:sz w:val="28"/>
          <w:szCs w:val="28"/>
        </w:rPr>
        <w:t xml:space="preserve"> je nadopunila velikom brigom, pažnjom i brzinom u izdavanju svih potrebnih odobrenja i obilaženju mnogih sakralnih objekata koji su stradali u potresu. Uz nju je bio g. Igor </w:t>
      </w:r>
      <w:r w:rsidR="00FD1724" w:rsidRPr="00832238">
        <w:rPr>
          <w:rFonts w:cstheme="minorHAnsi"/>
          <w:sz w:val="28"/>
          <w:szCs w:val="28"/>
        </w:rPr>
        <w:lastRenderedPageBreak/>
        <w:t>Cindrić koji je nastavio s praćenjem realizacije projekta obnove i koji</w:t>
      </w:r>
      <w:r w:rsidR="007028D6" w:rsidRPr="00832238">
        <w:rPr>
          <w:rFonts w:cstheme="minorHAnsi"/>
          <w:sz w:val="28"/>
          <w:szCs w:val="28"/>
        </w:rPr>
        <w:t xml:space="preserve"> je</w:t>
      </w:r>
      <w:r w:rsidR="00FD1724" w:rsidRPr="00832238">
        <w:rPr>
          <w:rFonts w:cstheme="minorHAnsi"/>
          <w:sz w:val="28"/>
          <w:szCs w:val="28"/>
        </w:rPr>
        <w:t xml:space="preserve"> uložio puno truda kako bismo u ugovoreno vrijeme završili s radovima. </w:t>
      </w:r>
    </w:p>
    <w:p w14:paraId="1E8E2457" w14:textId="77777777" w:rsidR="00941C68" w:rsidRPr="00832238" w:rsidRDefault="00E51307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 xml:space="preserve">Preko našeg </w:t>
      </w:r>
      <w:r w:rsidRPr="00832238">
        <w:rPr>
          <w:rFonts w:cstheme="minorHAnsi"/>
          <w:i/>
          <w:sz w:val="28"/>
          <w:szCs w:val="28"/>
        </w:rPr>
        <w:t>Konzervatorskog odjela u Krapini</w:t>
      </w:r>
      <w:r w:rsidRPr="00832238">
        <w:rPr>
          <w:rFonts w:cstheme="minorHAnsi"/>
          <w:sz w:val="28"/>
          <w:szCs w:val="28"/>
        </w:rPr>
        <w:t xml:space="preserve"> zahvaljujem Ministarstvu kulture i medija</w:t>
      </w:r>
      <w:r w:rsidR="00740F49" w:rsidRPr="00832238">
        <w:rPr>
          <w:rFonts w:cstheme="minorHAnsi"/>
          <w:sz w:val="28"/>
          <w:szCs w:val="28"/>
        </w:rPr>
        <w:t>.</w:t>
      </w:r>
      <w:r w:rsidRPr="00832238">
        <w:rPr>
          <w:rFonts w:cstheme="minorHAnsi"/>
          <w:sz w:val="28"/>
          <w:szCs w:val="28"/>
        </w:rPr>
        <w:t xml:space="preserve"> </w:t>
      </w:r>
      <w:r w:rsidR="00740F49" w:rsidRPr="00832238">
        <w:rPr>
          <w:rFonts w:cstheme="minorHAnsi"/>
          <w:sz w:val="28"/>
          <w:szCs w:val="28"/>
        </w:rPr>
        <w:t>U travnju 2021. godine župa je sklopila ugovor s Ministarstvom o dodjeli bespovratnih sredstava iz Fonda solidarnosti EU za konstruktivnu obnovu crkve Marije Magdalene  u iznosu od 2.299.517,70 kuna.</w:t>
      </w:r>
    </w:p>
    <w:p w14:paraId="1E8E2458" w14:textId="77777777" w:rsidR="009D45F1" w:rsidRPr="00832238" w:rsidRDefault="009D45F1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Rezultat</w:t>
      </w:r>
      <w:r w:rsidR="000A68B9" w:rsidRPr="00832238">
        <w:rPr>
          <w:rFonts w:cstheme="minorHAnsi"/>
          <w:sz w:val="28"/>
          <w:szCs w:val="28"/>
        </w:rPr>
        <w:t>i</w:t>
      </w:r>
      <w:r w:rsidRPr="00832238">
        <w:rPr>
          <w:rFonts w:cstheme="minorHAnsi"/>
          <w:sz w:val="28"/>
          <w:szCs w:val="28"/>
        </w:rPr>
        <w:t xml:space="preserve"> provedbe projekta danas su jasno vidljiv. Završena je konstruktivna obnova, a bespovratna sredstva iz Fonda solidarnosti EU u cijelosti su konzumirana uz kontrolu nadležnih tijela koja su potvrdila da je svaka utrošena kuna, utrošena na proceduralno ispravan i ekonomičan način.</w:t>
      </w:r>
    </w:p>
    <w:p w14:paraId="1E8E2459" w14:textId="77777777" w:rsidR="009D45F1" w:rsidRPr="00832238" w:rsidRDefault="009D45F1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Zahvalni smo na značajnom i neprocjenjivom iskustvu koje je župa stekla u području  upravljanja projektima financiranim sredstvima EU. Osim kapelice Marije Magdalene na isti je način obnovljeno pročelje naše Bistričke bazilike i župna crkva sv. Andrije na Lazu Bistričkom. Ovo iskustvo je zalog za realizaciju budućih projekata na koje će se, vjerujemo, moći prijaviti vjerske zajednice, a koji će biti financirani iz europskih fondova.</w:t>
      </w:r>
    </w:p>
    <w:p w14:paraId="1E8E245A" w14:textId="1440B536" w:rsidR="009D45F1" w:rsidRPr="00832238" w:rsidRDefault="007028D6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Na</w:t>
      </w:r>
      <w:r w:rsidR="00F54052" w:rsidRPr="00832238">
        <w:rPr>
          <w:rFonts w:cstheme="minorHAnsi"/>
          <w:sz w:val="28"/>
          <w:szCs w:val="28"/>
        </w:rPr>
        <w:t xml:space="preserve"> </w:t>
      </w:r>
      <w:r w:rsidRPr="00832238">
        <w:rPr>
          <w:rFonts w:cstheme="minorHAnsi"/>
          <w:sz w:val="28"/>
          <w:szCs w:val="28"/>
        </w:rPr>
        <w:t xml:space="preserve">kraju zahvaljujem svim dragim župljanima koji su kroz čitav ovaj tjedan uređivali našu kapelicu i prostor oko nje. </w:t>
      </w:r>
      <w:r w:rsidR="009D45F1" w:rsidRPr="00832238">
        <w:rPr>
          <w:rFonts w:cstheme="minorHAnsi"/>
          <w:sz w:val="28"/>
          <w:szCs w:val="28"/>
        </w:rPr>
        <w:t>Mnoge domaćice su ovih</w:t>
      </w:r>
      <w:r w:rsidR="000A68B9" w:rsidRPr="00832238">
        <w:rPr>
          <w:rFonts w:cstheme="minorHAnsi"/>
          <w:sz w:val="28"/>
          <w:szCs w:val="28"/>
        </w:rPr>
        <w:t xml:space="preserve"> dana</w:t>
      </w:r>
      <w:r w:rsidR="009D45F1" w:rsidRPr="00832238">
        <w:rPr>
          <w:rFonts w:cstheme="minorHAnsi"/>
          <w:sz w:val="28"/>
          <w:szCs w:val="28"/>
        </w:rPr>
        <w:t xml:space="preserve"> pripremale naš</w:t>
      </w:r>
      <w:r w:rsidR="000A68B9" w:rsidRPr="00832238">
        <w:rPr>
          <w:rFonts w:cstheme="minorHAnsi"/>
          <w:sz w:val="28"/>
          <w:szCs w:val="28"/>
        </w:rPr>
        <w:t>e poznate zagorske specijalitete</w:t>
      </w:r>
      <w:r w:rsidR="009D45F1" w:rsidRPr="00832238">
        <w:rPr>
          <w:rFonts w:cstheme="minorHAnsi"/>
          <w:sz w:val="28"/>
          <w:szCs w:val="28"/>
        </w:rPr>
        <w:t xml:space="preserve">, a domaćini su odvojili najbolju kapljicu vina za ovo slavlje. </w:t>
      </w:r>
      <w:r w:rsidR="000A68B9" w:rsidRPr="00832238">
        <w:rPr>
          <w:rFonts w:cstheme="minorHAnsi"/>
          <w:sz w:val="28"/>
          <w:szCs w:val="28"/>
        </w:rPr>
        <w:t>Veliko hvala doista svima. Ne bih želio nikoga poimence spominjati kako ne bih nekoga ne</w:t>
      </w:r>
      <w:r w:rsidR="00F54052" w:rsidRPr="00832238">
        <w:rPr>
          <w:rFonts w:cstheme="minorHAnsi"/>
          <w:sz w:val="28"/>
          <w:szCs w:val="28"/>
        </w:rPr>
        <w:t>hotice</w:t>
      </w:r>
      <w:r w:rsidR="000A68B9" w:rsidRPr="00832238">
        <w:rPr>
          <w:rFonts w:cstheme="minorHAnsi"/>
          <w:sz w:val="28"/>
          <w:szCs w:val="28"/>
        </w:rPr>
        <w:t xml:space="preserve"> zaboravio. U župnom listiću  za mjesec kolovoz istaknut ćemo jednu veliku zahvalu i pojedinačno se zahvaliti svima vama koji ste radosno dočekali blagoslov naše novoobnovljene kapelice Marije Magdalene.</w:t>
      </w:r>
    </w:p>
    <w:p w14:paraId="1E8E245B" w14:textId="332CC9CB" w:rsidR="000A68B9" w:rsidRPr="00832238" w:rsidRDefault="000A68B9" w:rsidP="007028D6">
      <w:pPr>
        <w:ind w:firstLine="360"/>
        <w:jc w:val="both"/>
        <w:rPr>
          <w:rFonts w:cstheme="minorHAnsi"/>
          <w:sz w:val="28"/>
          <w:szCs w:val="28"/>
        </w:rPr>
      </w:pPr>
      <w:r w:rsidRPr="00832238">
        <w:rPr>
          <w:rFonts w:cstheme="minorHAnsi"/>
          <w:sz w:val="28"/>
          <w:szCs w:val="28"/>
        </w:rPr>
        <w:t>Neka nas sve prati zagovor sv. Marije Magdalen</w:t>
      </w:r>
      <w:r w:rsidR="00832238" w:rsidRPr="00832238">
        <w:rPr>
          <w:rFonts w:cstheme="minorHAnsi"/>
          <w:sz w:val="28"/>
          <w:szCs w:val="28"/>
        </w:rPr>
        <w:t>e</w:t>
      </w:r>
      <w:r w:rsidRPr="00832238">
        <w:rPr>
          <w:rFonts w:cstheme="minorHAnsi"/>
          <w:sz w:val="28"/>
          <w:szCs w:val="28"/>
        </w:rPr>
        <w:t xml:space="preserve"> da možemo poput nje iz ove obnovljene kapelice potrčati u svijet i svima reći radosnu vijest da je Isus živ!</w:t>
      </w:r>
    </w:p>
    <w:p w14:paraId="1E8E245C" w14:textId="77777777" w:rsidR="007028D6" w:rsidRPr="00832238" w:rsidRDefault="007028D6" w:rsidP="007028D6">
      <w:pPr>
        <w:ind w:firstLine="360"/>
        <w:jc w:val="both"/>
        <w:rPr>
          <w:rFonts w:cstheme="minorHAnsi"/>
          <w:sz w:val="28"/>
          <w:szCs w:val="28"/>
        </w:rPr>
      </w:pPr>
    </w:p>
    <w:sectPr w:rsidR="007028D6" w:rsidRPr="00832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689"/>
    <w:multiLevelType w:val="hybridMultilevel"/>
    <w:tmpl w:val="1FB4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1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3D"/>
    <w:rsid w:val="000A68B9"/>
    <w:rsid w:val="000C553D"/>
    <w:rsid w:val="00326946"/>
    <w:rsid w:val="003A42E9"/>
    <w:rsid w:val="00660C53"/>
    <w:rsid w:val="006E27FF"/>
    <w:rsid w:val="007028D6"/>
    <w:rsid w:val="00740F49"/>
    <w:rsid w:val="0076259E"/>
    <w:rsid w:val="00832238"/>
    <w:rsid w:val="00941C68"/>
    <w:rsid w:val="009A1B73"/>
    <w:rsid w:val="009D45F1"/>
    <w:rsid w:val="00B57239"/>
    <w:rsid w:val="00C35AE7"/>
    <w:rsid w:val="00E46866"/>
    <w:rsid w:val="00E51307"/>
    <w:rsid w:val="00E77B5B"/>
    <w:rsid w:val="00F26289"/>
    <w:rsid w:val="00F54052"/>
    <w:rsid w:val="00F906EA"/>
    <w:rsid w:val="00FD172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244E"/>
  <w15:chartTrackingRefBased/>
  <w15:docId w15:val="{73CDAC87-374C-43C5-AE81-FE723E4B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Marija Bistrica</cp:lastModifiedBy>
  <cp:revision>6</cp:revision>
  <cp:lastPrinted>2022-07-22T09:29:00Z</cp:lastPrinted>
  <dcterms:created xsi:type="dcterms:W3CDTF">2022-07-22T09:14:00Z</dcterms:created>
  <dcterms:modified xsi:type="dcterms:W3CDTF">2022-07-22T09:38:00Z</dcterms:modified>
</cp:coreProperties>
</file>